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868" w:rsidRDefault="006616D4" w:rsidP="006616D4">
      <w:pPr>
        <w:tabs>
          <w:tab w:val="left" w:pos="4695"/>
          <w:tab w:val="center" w:pos="538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A25C5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B52868" w:rsidRDefault="003A25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родителями обучающихся на предоставление платных образовательных услуг</w:t>
      </w:r>
    </w:p>
    <w:p w:rsidR="00B52868" w:rsidRDefault="003A2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общеобразователь</w:t>
      </w:r>
      <w:r w:rsidR="00BE7AB9">
        <w:rPr>
          <w:rFonts w:ascii="Times New Roman" w:hAnsi="Times New Roman" w:cs="Times New Roman"/>
          <w:sz w:val="24"/>
          <w:szCs w:val="24"/>
          <w:u w:val="single"/>
        </w:rPr>
        <w:t xml:space="preserve">ное учреждение  «Средняя  школа </w:t>
      </w:r>
      <w:r>
        <w:rPr>
          <w:rFonts w:ascii="Times New Roman" w:hAnsi="Times New Roman" w:cs="Times New Roman"/>
          <w:sz w:val="24"/>
          <w:szCs w:val="24"/>
          <w:u w:val="single"/>
        </w:rPr>
        <w:t>№2 им. А.С.Пушкина»</w:t>
      </w:r>
    </w:p>
    <w:p w:rsidR="00B52868" w:rsidRDefault="003A25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(место заключения договора)</w:t>
      </w:r>
    </w:p>
    <w:p w:rsidR="00B52868" w:rsidRDefault="003A25C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 «Средняя  школа №2 им. А.С.Пушкина»  (МБОУ СШ №2 им. А. С. Пушкина) г. Арзамаса в лице директора Сигачева Дмитрия Вячеславовича</w:t>
      </w:r>
      <w:r w:rsidR="002769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(далее Исполнитель),</w:t>
      </w:r>
      <w:r>
        <w:rPr>
          <w:rFonts w:ascii="Times New Roman" w:hAnsi="Times New Roman" w:cs="Times New Roman"/>
          <w:sz w:val="24"/>
          <w:szCs w:val="24"/>
        </w:rPr>
        <w:t xml:space="preserve"> действующего на основании Федерального закона  «Об образовании в Российской Федерации» от 29.12.2012 г. №273 – ФЗ,</w:t>
      </w:r>
      <w:r w:rsidR="00A44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15.09.2020 г. № 1441 «Об утверждении Правил оказания платных образовательных услуг»,</w:t>
      </w:r>
      <w:r w:rsidR="002769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приказа Министерства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образования  РФ от 09.12.2013 г. №1315 «Об утверждении примерной формы договора об образовании по  образовательным программам начального общего, основного общего и среднего общего образования», на основании Положения о порядке установления тарифов на услуги, предоставляемые муниципальными предприятиями и учреждениями, и работы, выполняемые муниципальными предприятиями и учреждениями на территории городского округа город Арзамас, утвержденного решением Арзамасской городской Думы от 28.03.2014 №31, Устава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МБОУ СШ №2 им. А.С. Пушкина, лицензии на правоведения образовательной деятельности от 24.03.2016 г. (основной государственный регистрационный номер 1025201335741), локального акта «Положение о порядке предоставления  платных  образовательных  услуг  в  МБОУ СШ №2 им. А. С. Пушкина» с одной стороны и родитель (законный представитель) </w:t>
      </w:r>
      <w:r>
        <w:rPr>
          <w:rFonts w:ascii="Times New Roman" w:hAnsi="Times New Roman" w:cs="Times New Roman"/>
          <w:b/>
          <w:sz w:val="24"/>
          <w:szCs w:val="24"/>
        </w:rPr>
        <w:t>(далее Заказчик)</w:t>
      </w:r>
    </w:p>
    <w:p w:rsidR="00B52868" w:rsidRDefault="003A2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_____________________________________________________________________________обучающегося </w:t>
      </w:r>
    </w:p>
    <w:p w:rsidR="00B52868" w:rsidRDefault="003A2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(ФИО, статус родителя (законного представителя))</w:t>
      </w:r>
    </w:p>
    <w:p w:rsidR="00B52868" w:rsidRDefault="003A2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 с другой стороны,</w:t>
      </w:r>
    </w:p>
    <w:p w:rsidR="00B52868" w:rsidRDefault="003A2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(ФИО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B52868" w:rsidRDefault="003A25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B52868" w:rsidRDefault="003A25C5">
      <w:pPr>
        <w:pStyle w:val="af4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52868" w:rsidRDefault="003A25C5">
      <w:pPr>
        <w:pStyle w:val="af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1.1.  Исполнитель и Заказчик </w:t>
      </w:r>
      <w:r w:rsidRPr="00223A0D">
        <w:rPr>
          <w:rFonts w:ascii="Times New Roman" w:hAnsi="Times New Roman" w:cs="Times New Roman"/>
          <w:sz w:val="24"/>
          <w:szCs w:val="24"/>
        </w:rPr>
        <w:t xml:space="preserve">объединяют свои усилия в деле развития ребенка и обучения его в группе  по образовательной программе </w:t>
      </w:r>
      <w:r w:rsidR="00750D9A"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:rsidR="00750D9A" w:rsidRPr="00223A0D" w:rsidRDefault="00750D9A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:rsidR="00B52868" w:rsidRPr="00223A0D" w:rsidRDefault="003A25C5">
      <w:pPr>
        <w:pStyle w:val="af4"/>
        <w:rPr>
          <w:rFonts w:ascii="Times New Roman" w:hAnsi="Times New Roman" w:cs="Times New Roman"/>
          <w:sz w:val="24"/>
          <w:szCs w:val="24"/>
        </w:rPr>
      </w:pPr>
      <w:r w:rsidRPr="00223A0D">
        <w:rPr>
          <w:rFonts w:ascii="Times New Roman" w:hAnsi="Times New Roman" w:cs="Times New Roman"/>
          <w:sz w:val="24"/>
          <w:szCs w:val="24"/>
        </w:rPr>
        <w:t xml:space="preserve">1.2.  Срок освоения образовательной программы (продолжительность обучения) составляет </w:t>
      </w:r>
      <w:r w:rsidR="00750D9A">
        <w:rPr>
          <w:rFonts w:ascii="Times New Roman" w:hAnsi="Times New Roman" w:cs="Times New Roman"/>
          <w:sz w:val="24"/>
          <w:szCs w:val="24"/>
        </w:rPr>
        <w:t>__</w:t>
      </w:r>
      <w:r w:rsidRPr="00223A0D">
        <w:rPr>
          <w:rFonts w:ascii="Times New Roman" w:hAnsi="Times New Roman" w:cs="Times New Roman"/>
          <w:sz w:val="24"/>
          <w:szCs w:val="24"/>
        </w:rPr>
        <w:t xml:space="preserve"> месяцев;</w:t>
      </w:r>
    </w:p>
    <w:p w:rsidR="00B52868" w:rsidRPr="00223A0D" w:rsidRDefault="003A25C5">
      <w:pPr>
        <w:pStyle w:val="af4"/>
        <w:rPr>
          <w:rFonts w:ascii="Times New Roman" w:hAnsi="Times New Roman" w:cs="Times New Roman"/>
          <w:sz w:val="24"/>
          <w:szCs w:val="24"/>
        </w:rPr>
      </w:pPr>
      <w:r w:rsidRPr="00223A0D">
        <w:rPr>
          <w:rFonts w:ascii="Times New Roman" w:hAnsi="Times New Roman" w:cs="Times New Roman"/>
          <w:sz w:val="24"/>
          <w:szCs w:val="24"/>
        </w:rPr>
        <w:t>1.3. Форма обучения – очная;</w:t>
      </w:r>
    </w:p>
    <w:p w:rsidR="00B52868" w:rsidRDefault="003A25C5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Исполнитель и Заказчик совместно несут ответственность за результат своей деятельности в пределах компетенции. </w:t>
      </w:r>
    </w:p>
    <w:p w:rsidR="00B52868" w:rsidRDefault="003A25C5">
      <w:pPr>
        <w:pStyle w:val="af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B52868" w:rsidRDefault="003A25C5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Исполнитель, с одной стороны, принимает на себя обязательства:</w:t>
      </w:r>
    </w:p>
    <w:p w:rsidR="00B52868" w:rsidRDefault="003A25C5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 осуществлять предоставление услуги в полном объеме в соответствии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программой и расписанием;</w:t>
      </w:r>
    </w:p>
    <w:p w:rsidR="00B52868" w:rsidRDefault="003A25C5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 вести учет посещений занятий;</w:t>
      </w:r>
    </w:p>
    <w:p w:rsidR="00B52868" w:rsidRDefault="003A25C5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 предоставить соответствующее помещение и оборудование для предоставления услуги;</w:t>
      </w:r>
    </w:p>
    <w:p w:rsidR="00B52868" w:rsidRDefault="003A25C5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 обеспечить учащегося учебно-методическим материалом, необходимым для предоставления услуги;</w:t>
      </w:r>
    </w:p>
    <w:p w:rsidR="00B52868" w:rsidRDefault="003A25C5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 организовать контроль количества и качества предоставляемой услуги;</w:t>
      </w:r>
    </w:p>
    <w:p w:rsidR="00B52868" w:rsidRDefault="003A25C5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2.1.6 информировать родителей по мере необходимости о личных достижениях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52868" w:rsidRDefault="003A25C5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2.1.7 нести ответственность за жизнь, здоровье учащегося во время предоставления услуги, соблюдать нормы охраны детского труда и правил ППБ и ТБ, Санитарно-эпидемиологические правила и нормативы Сан ПиН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.2.3685-21 и 2.1.3683-21</w:t>
      </w:r>
    </w:p>
    <w:p w:rsidR="00B52868" w:rsidRDefault="003A25C5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2.1.8 отчитываться перед педагогическим советом 1 раз в год (апрель) о предоставлении платных дополнительных образовательных услуг.</w:t>
      </w:r>
    </w:p>
    <w:p w:rsidR="00B52868" w:rsidRDefault="003A25C5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Заказчик, с другой стороны, принимает на себя обязательства:</w:t>
      </w:r>
    </w:p>
    <w:p w:rsidR="00B52868" w:rsidRDefault="003A25C5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 обеспечить регулярное посещение ребенком всех занятий;</w:t>
      </w:r>
    </w:p>
    <w:p w:rsidR="00B52868" w:rsidRDefault="003A25C5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 извещать о болезни ребенка в день заболевания; </w:t>
      </w:r>
    </w:p>
    <w:p w:rsidR="00B52868" w:rsidRDefault="003A25C5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 беречь школьное имущество и принимать меры по его сохранности;</w:t>
      </w:r>
    </w:p>
    <w:p w:rsidR="00B52868" w:rsidRDefault="003A25C5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 вносить плату за предоставляемую услугу в размере </w:t>
      </w:r>
      <w:r w:rsidR="00750D9A"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 xml:space="preserve"> по безналичному расчету, предоставлять квитанцию об оплате с отметкой банка в бухгалтерию МБОУ СШ №</w:t>
      </w:r>
      <w:r w:rsidR="00750D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им. А. С. Пушкина;</w:t>
      </w:r>
    </w:p>
    <w:p w:rsidR="00B52868" w:rsidRDefault="003A25C5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2.2.5 заблаговременно уведомлять администрацию Учреждения (Исполнителя) о прекращении посещения занятий ребенком;</w:t>
      </w:r>
    </w:p>
    <w:p w:rsidR="00B52868" w:rsidRDefault="003A25C5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2.2.6 обучающийся обязан соблюдать требования, установленные в статье 43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273-ФЗ «Об образовании в Российской Федерации», в том числе: выполнять задания, данные педагогическими работниками в рамках образовательной программы.</w:t>
      </w:r>
    </w:p>
    <w:p w:rsidR="00B52868" w:rsidRDefault="003A25C5">
      <w:pPr>
        <w:pStyle w:val="af4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ПРАВА СТОРОН</w:t>
      </w:r>
    </w:p>
    <w:p w:rsidR="00B52868" w:rsidRDefault="003A25C5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Исполнитель, с одной стороны, имеет право:</w:t>
      </w:r>
    </w:p>
    <w:p w:rsidR="00B52868" w:rsidRDefault="003A25C5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 изменить график предоставления услуги в связи с производственной необходимостью;</w:t>
      </w:r>
    </w:p>
    <w:p w:rsidR="00B52868" w:rsidRDefault="003A25C5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 расторгнуть настоящий договор досрочно.</w:t>
      </w:r>
    </w:p>
    <w:p w:rsidR="00B52868" w:rsidRDefault="003A25C5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Родитель, с другой стороны имеет право:</w:t>
      </w:r>
    </w:p>
    <w:p w:rsidR="00B52868" w:rsidRDefault="003A25C5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 расторгнуть настоящий договор досрочно.</w:t>
      </w:r>
    </w:p>
    <w:p w:rsidR="00B52868" w:rsidRDefault="003A25C5">
      <w:pPr>
        <w:pStyle w:val="af4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ОСОБЫЕ УСЛОВИЯ ДОГОВОРА</w:t>
      </w:r>
    </w:p>
    <w:p w:rsidR="00B52868" w:rsidRPr="00276998" w:rsidRDefault="003A25C5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Оплата за дополнительные образовательные  услуги  производится согласно стоимости платной образовательной услуги, оказываемой Исполнителем, утвержденной </w:t>
      </w:r>
      <w:r w:rsidR="00276998" w:rsidRPr="00E54A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Постановление  администрации города Арзамаса № </w:t>
      </w:r>
      <w:r w:rsidR="00E54AD2" w:rsidRPr="00E54AD2">
        <w:rPr>
          <w:rFonts w:ascii="Times New Roman" w:hAnsi="Times New Roman" w:cs="Times New Roman"/>
          <w:sz w:val="24"/>
          <w:szCs w:val="24"/>
          <w:shd w:val="clear" w:color="auto" w:fill="FFFFFF"/>
        </w:rPr>
        <w:t>2941</w:t>
      </w:r>
      <w:r w:rsidR="00276998" w:rsidRPr="00E54A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</w:t>
      </w:r>
      <w:r w:rsidR="00E54AD2" w:rsidRPr="00E54AD2">
        <w:rPr>
          <w:rFonts w:ascii="Times New Roman" w:hAnsi="Times New Roman" w:cs="Times New Roman"/>
          <w:sz w:val="24"/>
          <w:szCs w:val="24"/>
          <w:shd w:val="clear" w:color="auto" w:fill="FFFFFF"/>
        </w:rPr>
        <w:t>01.08.2025</w:t>
      </w:r>
      <w:r w:rsidR="00276998" w:rsidRPr="00E54AD2">
        <w:rPr>
          <w:rFonts w:ascii="Times New Roman" w:hAnsi="Times New Roman" w:cs="Times New Roman"/>
          <w:sz w:val="24"/>
          <w:szCs w:val="24"/>
          <w:shd w:val="clear" w:color="auto" w:fill="FFFFFF"/>
        </w:rPr>
        <w:t>г. «Об установлении тарифа  на платную образовательную услугу, предоставляемую  МБОУ СШ №2 им.А.С. Пушкина»</w:t>
      </w:r>
      <w:r w:rsidR="00223A0D" w:rsidRPr="00E54AD2">
        <w:rPr>
          <w:rFonts w:ascii="Times New Roman" w:hAnsi="Times New Roman" w:cs="Times New Roman"/>
          <w:sz w:val="24"/>
          <w:szCs w:val="24"/>
          <w:shd w:val="clear" w:color="auto" w:fill="FFFFFF"/>
        </w:rPr>
        <w:t>, предоставляемую  МБОУ СШ №2 им.А.С. Пушкина</w:t>
      </w:r>
      <w:r w:rsidRPr="00E54AD2">
        <w:rPr>
          <w:rFonts w:ascii="Times New Roman" w:hAnsi="Times New Roman" w:cs="Times New Roman"/>
          <w:sz w:val="24"/>
          <w:szCs w:val="24"/>
        </w:rPr>
        <w:t>.</w:t>
      </w:r>
    </w:p>
    <w:p w:rsidR="00B52868" w:rsidRDefault="003A25C5">
      <w:pPr>
        <w:pStyle w:val="af4"/>
        <w:rPr>
          <w:rFonts w:ascii="Times New Roman" w:hAnsi="Times New Roman" w:cs="Times New Roman"/>
          <w:sz w:val="24"/>
          <w:szCs w:val="24"/>
        </w:rPr>
      </w:pPr>
      <w:r w:rsidRPr="00276998">
        <w:rPr>
          <w:rFonts w:ascii="Times New Roman" w:hAnsi="Times New Roman" w:cs="Times New Roman"/>
          <w:sz w:val="24"/>
          <w:szCs w:val="24"/>
        </w:rPr>
        <w:t xml:space="preserve">4.2 Оплата вносится </w:t>
      </w:r>
      <w:r w:rsidR="00223A0D">
        <w:rPr>
          <w:rFonts w:ascii="Times New Roman" w:hAnsi="Times New Roman" w:cs="Times New Roman"/>
          <w:sz w:val="24"/>
          <w:szCs w:val="24"/>
        </w:rPr>
        <w:t>ежемесячно</w:t>
      </w:r>
      <w:r w:rsidRPr="00276998">
        <w:rPr>
          <w:rFonts w:ascii="Times New Roman" w:hAnsi="Times New Roman" w:cs="Times New Roman"/>
          <w:sz w:val="24"/>
          <w:szCs w:val="24"/>
        </w:rPr>
        <w:t xml:space="preserve">: до </w:t>
      </w:r>
      <w:r w:rsidR="00750D9A">
        <w:rPr>
          <w:rFonts w:ascii="Times New Roman" w:hAnsi="Times New Roman" w:cs="Times New Roman"/>
          <w:sz w:val="24"/>
          <w:szCs w:val="24"/>
        </w:rPr>
        <w:t>0</w:t>
      </w:r>
      <w:r w:rsidR="00AD3534">
        <w:rPr>
          <w:rFonts w:ascii="Times New Roman" w:hAnsi="Times New Roman" w:cs="Times New Roman"/>
          <w:sz w:val="24"/>
          <w:szCs w:val="24"/>
        </w:rPr>
        <w:t>5</w:t>
      </w:r>
      <w:r w:rsidR="00223A0D">
        <w:rPr>
          <w:rFonts w:ascii="Times New Roman" w:hAnsi="Times New Roman" w:cs="Times New Roman"/>
          <w:sz w:val="24"/>
          <w:szCs w:val="24"/>
        </w:rPr>
        <w:t xml:space="preserve"> числа каждого</w:t>
      </w:r>
      <w:r>
        <w:rPr>
          <w:rFonts w:ascii="Times New Roman" w:hAnsi="Times New Roman" w:cs="Times New Roman"/>
          <w:sz w:val="24"/>
          <w:szCs w:val="24"/>
        </w:rPr>
        <w:t xml:space="preserve"> месяца.</w:t>
      </w:r>
    </w:p>
    <w:p w:rsidR="00B52868" w:rsidRDefault="003A25C5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 Увеличение стоимости  платных 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52868" w:rsidRDefault="003A25C5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случае болезни ребенка (по предъявлению медицинского документа) делается перерасчет.</w:t>
      </w:r>
    </w:p>
    <w:p w:rsidR="00B52868" w:rsidRDefault="003A25C5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случае прекращения занятий  по причинам, независящим от школы, внесенная плата за обучение возврату не подлежит.</w:t>
      </w:r>
    </w:p>
    <w:p w:rsidR="00B52868" w:rsidRDefault="003A25C5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случае отказа родителей от обучения взнос за обучение не возвращается.</w:t>
      </w:r>
    </w:p>
    <w:p w:rsidR="00B52868" w:rsidRDefault="003A25C5">
      <w:pPr>
        <w:pStyle w:val="af4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ПОРЯДОК РАСТОРЖЕНИЯ ДОГОВОРА</w:t>
      </w:r>
    </w:p>
    <w:p w:rsidR="00B52868" w:rsidRDefault="003A25C5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Досрочное расторжение договора допускается:</w:t>
      </w:r>
    </w:p>
    <w:p w:rsidR="00B52868" w:rsidRDefault="003A25C5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 при невыполнении одной из сторон своих обязательств (заинтересованная сторона имеет право расторгнуть настоящий договор досрочно с предупреждением другой стороны в письменном виде);</w:t>
      </w:r>
    </w:p>
    <w:p w:rsidR="00B52868" w:rsidRDefault="003A25C5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по соглашению сторон;</w:t>
      </w:r>
    </w:p>
    <w:p w:rsidR="00B52868" w:rsidRDefault="003A25C5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 в случаях, предусмотренных законодательством РФ.</w:t>
      </w:r>
    </w:p>
    <w:p w:rsidR="00B52868" w:rsidRDefault="003A25C5">
      <w:pPr>
        <w:pStyle w:val="af4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:rsidR="00B52868" w:rsidRDefault="003A25C5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действует с «</w:t>
      </w:r>
      <w:r w:rsidR="00C1279A">
        <w:rPr>
          <w:rFonts w:ascii="Times New Roman" w:hAnsi="Times New Roman" w:cs="Times New Roman"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C1279A">
        <w:rPr>
          <w:rFonts w:ascii="Times New Roman" w:hAnsi="Times New Roman" w:cs="Times New Roman"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6616D4" w:rsidRPr="006616D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1279A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6616D4" w:rsidRPr="006616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 по </w:t>
      </w:r>
      <w:r w:rsidR="00750D9A">
        <w:rPr>
          <w:rFonts w:ascii="Times New Roman" w:hAnsi="Times New Roman" w:cs="Times New Roman"/>
          <w:sz w:val="24"/>
          <w:szCs w:val="24"/>
        </w:rPr>
        <w:t>«</w:t>
      </w:r>
      <w:r w:rsidR="00750D9A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750D9A">
        <w:rPr>
          <w:rFonts w:ascii="Times New Roman" w:hAnsi="Times New Roman" w:cs="Times New Roman"/>
          <w:sz w:val="24"/>
          <w:szCs w:val="24"/>
        </w:rPr>
        <w:t xml:space="preserve">» </w:t>
      </w:r>
      <w:r w:rsidR="00750D9A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750D9A">
        <w:rPr>
          <w:rFonts w:ascii="Times New Roman" w:hAnsi="Times New Roman" w:cs="Times New Roman"/>
          <w:sz w:val="24"/>
          <w:szCs w:val="24"/>
        </w:rPr>
        <w:t xml:space="preserve"> 20</w:t>
      </w:r>
      <w:r w:rsidR="00750D9A" w:rsidRPr="006616D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50D9A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750D9A" w:rsidRPr="006616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 w:rsidR="00B52868" w:rsidRDefault="003A25C5">
      <w:pPr>
        <w:pStyle w:val="af4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ПРОЧИЕ УСЛОВИЯ</w:t>
      </w:r>
    </w:p>
    <w:p w:rsidR="00B52868" w:rsidRDefault="003A25C5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изменения и дополнения вносятся в договор в письменном виде по соглашению сторон.</w:t>
      </w:r>
    </w:p>
    <w:p w:rsidR="00B52868" w:rsidRDefault="003A25C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8. АДРЕСА И ПОДПИСИ СТОРОН</w:t>
      </w:r>
    </w:p>
    <w:tbl>
      <w:tblPr>
        <w:tblW w:w="0" w:type="auto"/>
        <w:tblLayout w:type="fixed"/>
        <w:tblLook w:val="04A0"/>
      </w:tblPr>
      <w:tblGrid>
        <w:gridCol w:w="5495"/>
        <w:gridCol w:w="4927"/>
      </w:tblGrid>
      <w:tr w:rsidR="00B52868">
        <w:tc>
          <w:tcPr>
            <w:tcW w:w="5495" w:type="dxa"/>
            <w:noWrap/>
          </w:tcPr>
          <w:p w:rsidR="00B52868" w:rsidRDefault="003A25C5">
            <w:pPr>
              <w:pStyle w:val="af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4927" w:type="dxa"/>
            <w:noWrap/>
          </w:tcPr>
          <w:p w:rsidR="00B52868" w:rsidRDefault="003A25C5">
            <w:pPr>
              <w:pStyle w:val="af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</w:tr>
      <w:tr w:rsidR="00B52868">
        <w:tc>
          <w:tcPr>
            <w:tcW w:w="5495" w:type="dxa"/>
            <w:noWrap/>
          </w:tcPr>
          <w:p w:rsidR="00B52868" w:rsidRDefault="003A25C5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B52868" w:rsidRDefault="003A25C5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 учреждение </w:t>
            </w:r>
          </w:p>
          <w:p w:rsidR="00B52868" w:rsidRDefault="003A25C5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 школа №2</w:t>
            </w:r>
          </w:p>
          <w:p w:rsidR="00B52868" w:rsidRDefault="003A25C5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А.С.Пушкина»</w:t>
            </w:r>
          </w:p>
        </w:tc>
        <w:tc>
          <w:tcPr>
            <w:tcW w:w="4927" w:type="dxa"/>
            <w:noWrap/>
          </w:tcPr>
          <w:p w:rsidR="00B52868" w:rsidRDefault="003A25C5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B52868" w:rsidRDefault="003A25C5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________________________________(Ф.И.О)</w:t>
            </w:r>
          </w:p>
          <w:p w:rsidR="00B52868" w:rsidRDefault="003A25C5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</w:tc>
      </w:tr>
      <w:tr w:rsidR="00B52868">
        <w:tc>
          <w:tcPr>
            <w:tcW w:w="5495" w:type="dxa"/>
            <w:noWrap/>
          </w:tcPr>
          <w:p w:rsidR="00B52868" w:rsidRDefault="003A25C5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607230, город Арзамас, улица  Парковая, </w:t>
            </w:r>
          </w:p>
          <w:p w:rsidR="00B52868" w:rsidRDefault="003A25C5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16/1</w:t>
            </w:r>
          </w:p>
        </w:tc>
        <w:tc>
          <w:tcPr>
            <w:tcW w:w="4927" w:type="dxa"/>
            <w:noWrap/>
          </w:tcPr>
          <w:p w:rsidR="00B52868" w:rsidRDefault="003A25C5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B52868" w:rsidRDefault="003A25C5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_________________________(адрес, телефон)</w:t>
            </w:r>
          </w:p>
        </w:tc>
      </w:tr>
      <w:tr w:rsidR="00B52868">
        <w:tc>
          <w:tcPr>
            <w:tcW w:w="5495" w:type="dxa"/>
            <w:noWrap/>
          </w:tcPr>
          <w:p w:rsidR="00B52868" w:rsidRDefault="003A25C5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СШ №2 </w:t>
            </w:r>
          </w:p>
          <w:p w:rsidR="00B52868" w:rsidRDefault="003A25C5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А.С.Пушкина</w:t>
            </w:r>
          </w:p>
        </w:tc>
        <w:tc>
          <w:tcPr>
            <w:tcW w:w="4927" w:type="dxa"/>
            <w:noWrap/>
          </w:tcPr>
          <w:p w:rsidR="00B52868" w:rsidRDefault="003A25C5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_____________________(паспортные данные)</w:t>
            </w:r>
          </w:p>
          <w:p w:rsidR="00B52868" w:rsidRDefault="003A25C5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B52868">
        <w:tc>
          <w:tcPr>
            <w:tcW w:w="5495" w:type="dxa"/>
            <w:noWrap/>
          </w:tcPr>
          <w:p w:rsidR="00B52868" w:rsidRDefault="003A25C5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Д.В.</w:t>
            </w:r>
            <w:r w:rsidR="00276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Сигачев</w:t>
            </w:r>
          </w:p>
        </w:tc>
        <w:tc>
          <w:tcPr>
            <w:tcW w:w="4927" w:type="dxa"/>
            <w:noWrap/>
          </w:tcPr>
          <w:p w:rsidR="00B52868" w:rsidRDefault="003A25C5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(где, когда и 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B52868">
        <w:tc>
          <w:tcPr>
            <w:tcW w:w="5495" w:type="dxa"/>
            <w:noWrap/>
          </w:tcPr>
          <w:p w:rsidR="00B52868" w:rsidRDefault="003A25C5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_______________________(подпись)</w:t>
            </w:r>
          </w:p>
        </w:tc>
        <w:tc>
          <w:tcPr>
            <w:tcW w:w="4927" w:type="dxa"/>
            <w:noWrap/>
          </w:tcPr>
          <w:p w:rsidR="00B52868" w:rsidRDefault="003A25C5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__________________________(подпись)</w:t>
            </w:r>
          </w:p>
        </w:tc>
      </w:tr>
      <w:tr w:rsidR="00B52868">
        <w:tc>
          <w:tcPr>
            <w:tcW w:w="5495" w:type="dxa"/>
            <w:noWrap/>
          </w:tcPr>
          <w:p w:rsidR="00B52868" w:rsidRDefault="003A25C5">
            <w:pPr>
              <w:pStyle w:val="af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ЗАКЛЮЧЕНИЯ ДОГОВОРА</w:t>
            </w:r>
          </w:p>
          <w:p w:rsidR="00B52868" w:rsidRDefault="003A25C5" w:rsidP="00C1279A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127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="00C127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  <w:r w:rsidR="00BE7A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7A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C127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927" w:type="dxa"/>
            <w:noWrap/>
          </w:tcPr>
          <w:p w:rsidR="00B52868" w:rsidRDefault="003A25C5">
            <w:pPr>
              <w:pStyle w:val="af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ЗАКЛЮЧЕНИЯ ДОГОВОРА</w:t>
            </w:r>
          </w:p>
          <w:p w:rsidR="00B52868" w:rsidRDefault="003A25C5" w:rsidP="003A25C5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«____»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50D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B52868" w:rsidRDefault="00B52868"/>
    <w:sectPr w:rsidR="00B52868" w:rsidSect="00B5286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A0D" w:rsidRDefault="00223A0D">
      <w:pPr>
        <w:spacing w:after="0" w:line="240" w:lineRule="auto"/>
      </w:pPr>
      <w:r>
        <w:separator/>
      </w:r>
    </w:p>
  </w:endnote>
  <w:endnote w:type="continuationSeparator" w:id="1">
    <w:p w:rsidR="00223A0D" w:rsidRDefault="00223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A0D" w:rsidRDefault="00223A0D">
      <w:pPr>
        <w:spacing w:after="0" w:line="240" w:lineRule="auto"/>
      </w:pPr>
      <w:r>
        <w:separator/>
      </w:r>
    </w:p>
  </w:footnote>
  <w:footnote w:type="continuationSeparator" w:id="1">
    <w:p w:rsidR="00223A0D" w:rsidRDefault="00223A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2868"/>
    <w:rsid w:val="00223A0D"/>
    <w:rsid w:val="00276998"/>
    <w:rsid w:val="00322979"/>
    <w:rsid w:val="003A25C5"/>
    <w:rsid w:val="00482842"/>
    <w:rsid w:val="004F7B4F"/>
    <w:rsid w:val="00545B75"/>
    <w:rsid w:val="00561C59"/>
    <w:rsid w:val="00562DFA"/>
    <w:rsid w:val="006616D4"/>
    <w:rsid w:val="00750D9A"/>
    <w:rsid w:val="007D7631"/>
    <w:rsid w:val="008B0358"/>
    <w:rsid w:val="00980CC6"/>
    <w:rsid w:val="009975D1"/>
    <w:rsid w:val="009F773A"/>
    <w:rsid w:val="00A028CA"/>
    <w:rsid w:val="00A4428F"/>
    <w:rsid w:val="00A7292F"/>
    <w:rsid w:val="00AD3534"/>
    <w:rsid w:val="00B52868"/>
    <w:rsid w:val="00BE7AB9"/>
    <w:rsid w:val="00C1279A"/>
    <w:rsid w:val="00DF2793"/>
    <w:rsid w:val="00E54AD2"/>
    <w:rsid w:val="00E82E44"/>
    <w:rsid w:val="00F33AE4"/>
    <w:rsid w:val="00F94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5286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B5286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5286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B5286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5286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B5286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5286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B5286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5286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B5286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5286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B5286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5286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B5286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5286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B5286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5286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5286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52868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B52868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52868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52868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286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5286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52868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5286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5286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B5286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B52868"/>
  </w:style>
  <w:style w:type="paragraph" w:customStyle="1" w:styleId="Footer">
    <w:name w:val="Footer"/>
    <w:basedOn w:val="a"/>
    <w:link w:val="CaptionChar"/>
    <w:uiPriority w:val="99"/>
    <w:unhideWhenUsed/>
    <w:rsid w:val="00B5286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B5286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52868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52868"/>
  </w:style>
  <w:style w:type="table" w:styleId="aa">
    <w:name w:val="Table Grid"/>
    <w:basedOn w:val="a1"/>
    <w:uiPriority w:val="59"/>
    <w:rsid w:val="00B528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5286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5286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528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5286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5286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5286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5286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5286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5286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5286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5286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5286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5286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5286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5286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5286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5286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52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B52868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B52868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B52868"/>
    <w:rPr>
      <w:sz w:val="18"/>
    </w:rPr>
  </w:style>
  <w:style w:type="character" w:styleId="ae">
    <w:name w:val="footnote reference"/>
    <w:basedOn w:val="a0"/>
    <w:uiPriority w:val="99"/>
    <w:unhideWhenUsed/>
    <w:rsid w:val="00B52868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B52868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B52868"/>
    <w:rPr>
      <w:sz w:val="20"/>
    </w:rPr>
  </w:style>
  <w:style w:type="character" w:styleId="af1">
    <w:name w:val="endnote reference"/>
    <w:basedOn w:val="a0"/>
    <w:uiPriority w:val="99"/>
    <w:semiHidden/>
    <w:unhideWhenUsed/>
    <w:rsid w:val="00B5286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52868"/>
    <w:pPr>
      <w:spacing w:after="57"/>
    </w:pPr>
  </w:style>
  <w:style w:type="paragraph" w:styleId="21">
    <w:name w:val="toc 2"/>
    <w:basedOn w:val="a"/>
    <w:next w:val="a"/>
    <w:uiPriority w:val="39"/>
    <w:unhideWhenUsed/>
    <w:rsid w:val="00B5286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5286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5286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5286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5286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5286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5286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52868"/>
    <w:pPr>
      <w:spacing w:after="57"/>
      <w:ind w:left="2268"/>
    </w:pPr>
  </w:style>
  <w:style w:type="paragraph" w:styleId="af2">
    <w:name w:val="TOC Heading"/>
    <w:uiPriority w:val="39"/>
    <w:unhideWhenUsed/>
    <w:rsid w:val="00B52868"/>
  </w:style>
  <w:style w:type="paragraph" w:styleId="af3">
    <w:name w:val="table of figures"/>
    <w:basedOn w:val="a"/>
    <w:next w:val="a"/>
    <w:uiPriority w:val="99"/>
    <w:unhideWhenUsed/>
    <w:rsid w:val="00B52868"/>
    <w:pPr>
      <w:spacing w:after="0"/>
    </w:pPr>
  </w:style>
  <w:style w:type="paragraph" w:styleId="af4">
    <w:name w:val="No Spacing"/>
    <w:uiPriority w:val="1"/>
    <w:qFormat/>
    <w:rsid w:val="00B528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26</cp:revision>
  <cp:lastPrinted>2024-11-12T10:56:00Z</cp:lastPrinted>
  <dcterms:created xsi:type="dcterms:W3CDTF">2022-09-15T04:29:00Z</dcterms:created>
  <dcterms:modified xsi:type="dcterms:W3CDTF">2025-09-01T07:01:00Z</dcterms:modified>
</cp:coreProperties>
</file>